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5CA68" w14:textId="77777777" w:rsidR="006B3277" w:rsidRPr="00705FDD" w:rsidRDefault="006B3277" w:rsidP="00705FDD">
      <w:pPr>
        <w:spacing w:after="0" w:line="240" w:lineRule="auto"/>
        <w:ind w:left="0" w:firstLine="720"/>
        <w:jc w:val="center"/>
        <w:rPr>
          <w:b/>
          <w:sz w:val="24"/>
          <w:lang w:val="uk-UA"/>
        </w:rPr>
      </w:pPr>
      <w:r w:rsidRPr="00705FDD">
        <w:rPr>
          <w:b/>
          <w:sz w:val="24"/>
          <w:lang w:val="uk-UA"/>
        </w:rPr>
        <w:t>ПУБЛІЧНА ПРОПОЗИЦІЯ (ОФЕРТА)</w:t>
      </w:r>
    </w:p>
    <w:p w14:paraId="4592DE0F" w14:textId="77777777" w:rsidR="006B3277" w:rsidRPr="00705FDD" w:rsidRDefault="006B3277" w:rsidP="00705FDD">
      <w:pPr>
        <w:spacing w:after="0" w:line="240" w:lineRule="auto"/>
        <w:ind w:left="0" w:firstLine="720"/>
        <w:jc w:val="center"/>
        <w:rPr>
          <w:b/>
          <w:sz w:val="24"/>
          <w:lang w:val="uk-UA"/>
        </w:rPr>
      </w:pPr>
      <w:r w:rsidRPr="00705FDD">
        <w:rPr>
          <w:b/>
          <w:sz w:val="24"/>
          <w:lang w:val="uk-UA"/>
        </w:rPr>
        <w:t>про укладення публічного договору про надання консультаційних, інформаційних, аналітичних та інших послуг у сфері бізнес-планування та грантового супроводу</w:t>
      </w:r>
    </w:p>
    <w:p w14:paraId="5D2A0F6F" w14:textId="5EDC6198" w:rsidR="006B3277" w:rsidRPr="00091994" w:rsidRDefault="006B3277" w:rsidP="00A751C9">
      <w:pPr>
        <w:spacing w:after="0" w:line="240" w:lineRule="auto"/>
        <w:ind w:left="0" w:firstLine="720"/>
        <w:rPr>
          <w:sz w:val="24"/>
          <w:lang w:val="uk-UA"/>
        </w:rPr>
      </w:pPr>
      <w:r w:rsidRPr="00A751C9">
        <w:rPr>
          <w:b/>
          <w:sz w:val="24"/>
          <w:lang w:val="uk-UA"/>
        </w:rPr>
        <w:t>ФІЗИЧНА ОСОБА-ПІДПРИЄМЕЦЬ МАЄВСЬКА ЄВГЕНІЯ ПЕТРІВНА</w:t>
      </w:r>
      <w:r w:rsidRPr="00A751C9">
        <w:rPr>
          <w:sz w:val="24"/>
          <w:lang w:val="uk-UA"/>
        </w:rPr>
        <w:t xml:space="preserve">, надалі за текстом </w:t>
      </w:r>
      <w:r w:rsidR="00A751C9" w:rsidRPr="00A751C9">
        <w:rPr>
          <w:sz w:val="24"/>
          <w:lang w:val="uk-UA"/>
        </w:rPr>
        <w:t>–</w:t>
      </w:r>
      <w:r w:rsidRPr="00A751C9">
        <w:rPr>
          <w:sz w:val="24"/>
          <w:lang w:val="uk-UA"/>
        </w:rPr>
        <w:t xml:space="preserve"> «Виконавець», </w:t>
      </w:r>
      <w:r w:rsidR="00A751C9" w:rsidRPr="00A751C9">
        <w:rPr>
          <w:sz w:val="24"/>
          <w:lang w:val="uk-UA"/>
        </w:rPr>
        <w:t xml:space="preserve">реєстраційний номер облікової картки платника податків: 3065716120, </w:t>
      </w:r>
      <w:r w:rsidR="00A751C9">
        <w:rPr>
          <w:sz w:val="24"/>
          <w:lang w:val="uk-UA"/>
        </w:rPr>
        <w:t xml:space="preserve">яка </w:t>
      </w:r>
      <w:r w:rsidR="00A751C9" w:rsidRPr="00A751C9">
        <w:rPr>
          <w:sz w:val="24"/>
          <w:lang w:val="uk-UA"/>
        </w:rPr>
        <w:t>діє на підставі запису в ЄДР N2 005 7800 1000 5002 002</w:t>
      </w:r>
      <w:r w:rsidR="00A751C9">
        <w:rPr>
          <w:sz w:val="24"/>
          <w:lang w:val="uk-UA"/>
        </w:rPr>
        <w:t>, дата державної реєстрації 18.10.2016</w:t>
      </w:r>
      <w:r w:rsidR="00A751C9" w:rsidRPr="00A751C9">
        <w:rPr>
          <w:sz w:val="24"/>
          <w:lang w:val="uk-UA"/>
        </w:rPr>
        <w:t xml:space="preserve"> року,</w:t>
      </w:r>
      <w:r w:rsidR="00A751C9">
        <w:rPr>
          <w:sz w:val="24"/>
          <w:lang w:val="uk-UA"/>
        </w:rPr>
        <w:t xml:space="preserve"> </w:t>
      </w:r>
      <w:r w:rsidRPr="00091994">
        <w:rPr>
          <w:sz w:val="24"/>
          <w:lang w:val="uk-UA"/>
        </w:rPr>
        <w:t xml:space="preserve">пропонує необмеженому колу фізичних та юридичних осіб укласти цей Публічний договір про надання послуг (надалі </w:t>
      </w:r>
      <w:r w:rsidR="00A751C9">
        <w:rPr>
          <w:sz w:val="24"/>
          <w:lang w:val="uk-UA"/>
        </w:rPr>
        <w:t>–</w:t>
      </w:r>
      <w:r w:rsidRPr="00091994">
        <w:rPr>
          <w:sz w:val="24"/>
          <w:lang w:val="uk-UA"/>
        </w:rPr>
        <w:t xml:space="preserve"> «Договір») на умовах, визначених цією Публічною офертою.</w:t>
      </w:r>
      <w:r w:rsidR="00A751C9">
        <w:rPr>
          <w:sz w:val="24"/>
          <w:lang w:val="uk-UA"/>
        </w:rPr>
        <w:t xml:space="preserve"> </w:t>
      </w:r>
      <w:r w:rsidRPr="00091994">
        <w:rPr>
          <w:sz w:val="24"/>
          <w:lang w:val="uk-UA"/>
        </w:rPr>
        <w:t>Цей Договір укладається відповідно до положень чинного законодавства України, зокрема статей 633, 634, 641 та 642 Цивільного кодексу України.</w:t>
      </w:r>
    </w:p>
    <w:p w14:paraId="319EF74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Договір є публічним договором, а його умови є однаковими для всіх Замовників, крім випадків, коли індивідуальні умови конкретної Послуги прямо погоджені Сторонами та не суперечать цьому Договору.</w:t>
      </w:r>
    </w:p>
    <w:p w14:paraId="3A8061F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Ця Публічна оферта адресована будь-якій фізичній особі, фізичній особі-підприємцю або юридичній особі, яка бажає отримати Послуги Виконавця.</w:t>
      </w:r>
    </w:p>
    <w:p w14:paraId="6A3B030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Акцептом цієї Публічної оферти є вчинення Замовником дій, передбачених цим Договором, зокрема здійснення оплати Послуг, направлення заявки на отримання Послуг, підтвердження замовлення в електронній формі або інша дія, яка відповідно до умов цього Договору свідчить про прийняття Замовником умов Публічної оферти.</w:t>
      </w:r>
    </w:p>
    <w:p w14:paraId="74F08D5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З моменту здійснення Акцепту Замовник вважається таким, що ознайомився з умовами цього Договору, повністю та безумовно прийняв їх без будь-яких застережень і уклав із Виконавцем Договір.</w:t>
      </w:r>
    </w:p>
    <w:p w14:paraId="4B6A51D7" w14:textId="26DBD8E1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48D270DC" w14:textId="77777777" w:rsidR="006B3277" w:rsidRPr="00A751C9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A751C9">
        <w:rPr>
          <w:b/>
          <w:sz w:val="24"/>
          <w:lang w:val="uk-UA"/>
        </w:rPr>
        <w:t>СТАТТЯ 1. ТЕРМІНИ ТА ВИЗНАЧЕННЯ</w:t>
      </w:r>
    </w:p>
    <w:p w14:paraId="2A9E700C" w14:textId="77777777" w:rsidR="00A751C9" w:rsidRPr="00A751C9" w:rsidRDefault="006B3277" w:rsidP="00A751C9">
      <w:pPr>
        <w:spacing w:after="0" w:line="240" w:lineRule="auto"/>
        <w:ind w:left="0" w:firstLine="720"/>
        <w:rPr>
          <w:sz w:val="24"/>
          <w:lang w:val="uk-UA"/>
        </w:rPr>
      </w:pPr>
      <w:r w:rsidRPr="00A751C9">
        <w:rPr>
          <w:sz w:val="24"/>
          <w:lang w:val="uk-UA"/>
        </w:rPr>
        <w:t>1.1. У цьому Договорі наведені нижче терміни мають таке значення:</w:t>
      </w:r>
    </w:p>
    <w:p w14:paraId="229D0AB7" w14:textId="154EB7E6" w:rsidR="00A751C9" w:rsidRPr="00A751C9" w:rsidRDefault="00A751C9" w:rsidP="00A751C9">
      <w:pPr>
        <w:spacing w:after="0" w:line="240" w:lineRule="auto"/>
        <w:ind w:left="0" w:firstLine="720"/>
        <w:rPr>
          <w:color w:val="000000" w:themeColor="text1"/>
          <w:sz w:val="24"/>
          <w:lang w:val="uk-UA"/>
        </w:rPr>
      </w:pPr>
      <w:r w:rsidRPr="00A751C9">
        <w:rPr>
          <w:sz w:val="24"/>
          <w:lang w:val="uk-UA"/>
        </w:rPr>
        <w:t xml:space="preserve">ВИКОНАВЕЦЬ </w:t>
      </w:r>
      <w:r w:rsidR="006764B0">
        <w:rPr>
          <w:sz w:val="24"/>
          <w:lang w:val="uk-UA"/>
        </w:rPr>
        <w:t>–</w:t>
      </w:r>
      <w:r w:rsidRPr="00A751C9">
        <w:rPr>
          <w:sz w:val="24"/>
          <w:lang w:val="uk-UA"/>
        </w:rPr>
        <w:t xml:space="preserve"> фізична особа-підприємець </w:t>
      </w:r>
      <w:r>
        <w:rPr>
          <w:sz w:val="24"/>
          <w:lang w:val="uk-UA"/>
        </w:rPr>
        <w:t>Маєвська Євгенія Петрівна</w:t>
      </w:r>
      <w:r w:rsidRPr="00A751C9">
        <w:rPr>
          <w:sz w:val="24"/>
          <w:lang w:val="uk-UA"/>
        </w:rPr>
        <w:t>, р</w:t>
      </w:r>
      <w:r w:rsidRPr="00A751C9">
        <w:rPr>
          <w:color w:val="000000" w:themeColor="text1"/>
          <w:sz w:val="24"/>
          <w:lang w:val="uk-UA"/>
        </w:rPr>
        <w:t xml:space="preserve">еєстраційний номер облікової картки платника податків: 3065716120, діє на підставі запису в ЄДР № 2 005 7800 1000 5002 002, дата державної реєстрації 14.06.2022 року. </w:t>
      </w:r>
    </w:p>
    <w:p w14:paraId="4E65C2B1" w14:textId="64825F3A" w:rsidR="00A751C9" w:rsidRPr="00A751C9" w:rsidRDefault="00A751C9" w:rsidP="00A751C9">
      <w:pPr>
        <w:spacing w:after="0" w:line="240" w:lineRule="auto"/>
        <w:ind w:left="0" w:firstLine="720"/>
        <w:rPr>
          <w:color w:val="000000" w:themeColor="text1"/>
          <w:sz w:val="24"/>
          <w:lang w:val="uk-UA"/>
        </w:rPr>
      </w:pPr>
      <w:r w:rsidRPr="00A751C9">
        <w:rPr>
          <w:color w:val="000000" w:themeColor="text1"/>
          <w:sz w:val="24"/>
          <w:lang w:val="uk-UA"/>
        </w:rPr>
        <w:t>Е-mail:</w:t>
      </w:r>
      <w:r w:rsidRPr="00A751C9">
        <w:rPr>
          <w:color w:val="000000" w:themeColor="text1"/>
          <w:sz w:val="24"/>
          <w:lang w:val="en-US"/>
        </w:rPr>
        <w:t xml:space="preserve"> ivga</w:t>
      </w:r>
      <w:r w:rsidRPr="00A751C9">
        <w:rPr>
          <w:color w:val="000000" w:themeColor="text1"/>
          <w:sz w:val="24"/>
          <w:lang w:val="uk-UA"/>
        </w:rPr>
        <w:t>3@ukr.net.</w:t>
      </w:r>
    </w:p>
    <w:p w14:paraId="11C4C669" w14:textId="5FBD3CCB" w:rsidR="00A751C9" w:rsidRPr="00A751C9" w:rsidRDefault="00A751C9" w:rsidP="00A751C9">
      <w:pPr>
        <w:spacing w:after="0" w:line="240" w:lineRule="auto"/>
        <w:ind w:left="0" w:firstLine="720"/>
        <w:rPr>
          <w:color w:val="000000" w:themeColor="text1"/>
          <w:sz w:val="24"/>
          <w:lang w:val="uk-UA"/>
        </w:rPr>
      </w:pPr>
      <w:r w:rsidRPr="00A751C9">
        <w:rPr>
          <w:color w:val="000000" w:themeColor="text1"/>
          <w:sz w:val="24"/>
          <w:lang w:val="uk-UA"/>
        </w:rPr>
        <w:t xml:space="preserve">Телефон: +38(095)-255-50-03. </w:t>
      </w:r>
    </w:p>
    <w:p w14:paraId="545A9D0E" w14:textId="55940BC5" w:rsidR="006B3277" w:rsidRPr="00091994" w:rsidRDefault="006B3277" w:rsidP="006764B0">
      <w:pPr>
        <w:spacing w:after="0" w:line="240" w:lineRule="auto"/>
        <w:ind w:left="0" w:firstLine="720"/>
        <w:rPr>
          <w:sz w:val="24"/>
          <w:lang w:val="uk-UA"/>
        </w:rPr>
      </w:pPr>
      <w:r w:rsidRPr="00A751C9">
        <w:rPr>
          <w:sz w:val="24"/>
          <w:lang w:val="uk-UA"/>
        </w:rPr>
        <w:t>ЗАМОВНИК</w:t>
      </w:r>
      <w:r w:rsidR="006764B0" w:rsidRPr="006764B0">
        <w:rPr>
          <w:sz w:val="24"/>
          <w:lang w:val="uk-UA"/>
        </w:rPr>
        <w:t xml:space="preserve"> </w:t>
      </w:r>
      <w:r w:rsidR="006764B0">
        <w:rPr>
          <w:sz w:val="24"/>
          <w:lang w:val="uk-UA"/>
        </w:rPr>
        <w:t>–</w:t>
      </w:r>
      <w:r w:rsidR="006764B0" w:rsidRPr="006764B0">
        <w:rPr>
          <w:sz w:val="24"/>
          <w:lang w:val="uk-UA"/>
        </w:rPr>
        <w:t xml:space="preserve"> ф</w:t>
      </w:r>
      <w:r w:rsidRPr="00091994">
        <w:rPr>
          <w:sz w:val="24"/>
          <w:lang w:val="uk-UA"/>
        </w:rPr>
        <w:t>ізична особа, фізична особа-підприємець або юридична особа, яка звернулася до Виконавця для отримання Послуг, надала необхідну контактну інформацію, погодила умови надання Послуг та здійснила Акцепт цієї Публічної оферти.</w:t>
      </w:r>
    </w:p>
    <w:p w14:paraId="6C05BFDA" w14:textId="4425802F" w:rsidR="006B3277" w:rsidRPr="00091994" w:rsidRDefault="006B3277" w:rsidP="006764B0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СТОРОНИ</w:t>
      </w:r>
      <w:r w:rsidR="006764B0">
        <w:rPr>
          <w:sz w:val="24"/>
          <w:lang w:val="uk-UA"/>
        </w:rPr>
        <w:t xml:space="preserve"> – </w:t>
      </w:r>
      <w:r w:rsidRPr="00091994">
        <w:rPr>
          <w:sz w:val="24"/>
          <w:lang w:val="uk-UA"/>
        </w:rPr>
        <w:t>Виконавець та Замовник разом.</w:t>
      </w:r>
    </w:p>
    <w:p w14:paraId="51113702" w14:textId="72020118" w:rsidR="006B3277" w:rsidRPr="00091994" w:rsidRDefault="006B3277" w:rsidP="006764B0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ПОСЛУГА</w:t>
      </w:r>
      <w:r w:rsidR="006764B0">
        <w:rPr>
          <w:sz w:val="24"/>
          <w:lang w:val="uk-UA"/>
        </w:rPr>
        <w:t xml:space="preserve"> – </w:t>
      </w:r>
      <w:r w:rsidRPr="00091994">
        <w:rPr>
          <w:sz w:val="24"/>
          <w:lang w:val="uk-UA"/>
        </w:rPr>
        <w:t>Консультаційна, інформаційна, аналітична, організаційна, освітня або інша послуга, що надається Виконавцем відповідно до замовлення Замовника.</w:t>
      </w:r>
    </w:p>
    <w:p w14:paraId="1C782E1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До Послуг, зокрема, можуть належати:</w:t>
      </w:r>
    </w:p>
    <w:p w14:paraId="498C93C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розробка бізнес-планів;</w:t>
      </w:r>
    </w:p>
    <w:p w14:paraId="310D087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підготовка та/або доопрацювання бізнес-планів;</w:t>
      </w:r>
    </w:p>
    <w:p w14:paraId="5C0A7D4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підготовка грантових заявок;</w:t>
      </w:r>
    </w:p>
    <w:p w14:paraId="19758BB4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підготовка проєктних заявок;</w:t>
      </w:r>
    </w:p>
    <w:p w14:paraId="4D7D299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підготовка фінансових моделей;</w:t>
      </w:r>
    </w:p>
    <w:p w14:paraId="55B2793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фінансові та економічні розрахунки;</w:t>
      </w:r>
    </w:p>
    <w:p w14:paraId="3AE07B7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аналіз бізнес-ідеї;</w:t>
      </w:r>
    </w:p>
    <w:p w14:paraId="50ED20D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аналіз ринку та конкурентного середовища;</w:t>
      </w:r>
    </w:p>
    <w:p w14:paraId="341233D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консультації щодо започаткування та розвитку бізнесу;</w:t>
      </w:r>
    </w:p>
    <w:p w14:paraId="395CC25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консультації щодо грантового фінансування;</w:t>
      </w:r>
    </w:p>
    <w:p w14:paraId="36982C4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пошук та підбір потенційно релевантних грантових програм;</w:t>
      </w:r>
    </w:p>
    <w:p w14:paraId="06E804E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lastRenderedPageBreak/>
        <w:t>супровід підготовки документів для участі у грантових програмах;</w:t>
      </w:r>
    </w:p>
    <w:p w14:paraId="0E11BD1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консультації щодо умов участі у програмах фінансування;</w:t>
      </w:r>
    </w:p>
    <w:p w14:paraId="599099D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консультації щодо розвитку малого та середнього бізнесу;</w:t>
      </w:r>
    </w:p>
    <w:p w14:paraId="1B6994B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підготовка презентацій та інших матеріалів;</w:t>
      </w:r>
    </w:p>
    <w:p w14:paraId="3C7ABCE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аналітичні та дослідницькі послуги;</w:t>
      </w:r>
    </w:p>
    <w:p w14:paraId="4BAE630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інші послуги, погоджені Сторонами.</w:t>
      </w:r>
    </w:p>
    <w:p w14:paraId="7C1AE83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Конкретний перелік Послуг визначається відповідно до замовлення Замовника, рахунку, комерційної пропозиції, переписки Сторін, технічного завдання або іншого погодженого способу.</w:t>
      </w:r>
    </w:p>
    <w:p w14:paraId="467412E6" w14:textId="77777777" w:rsidR="006764B0" w:rsidRDefault="006B3277" w:rsidP="006764B0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АКЦЕПТ</w:t>
      </w:r>
      <w:r w:rsidR="006764B0">
        <w:rPr>
          <w:sz w:val="24"/>
          <w:lang w:val="uk-UA"/>
        </w:rPr>
        <w:t xml:space="preserve"> – п</w:t>
      </w:r>
      <w:r w:rsidRPr="00091994">
        <w:rPr>
          <w:sz w:val="24"/>
          <w:lang w:val="uk-UA"/>
        </w:rPr>
        <w:t>овне та безумовне прийняття Замовником усіх умов цієї Публічної оферти.</w:t>
      </w:r>
    </w:p>
    <w:p w14:paraId="67F3A06F" w14:textId="4C4D243D" w:rsidR="006B3277" w:rsidRPr="00091994" w:rsidRDefault="006B3277" w:rsidP="006764B0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Акцепт може здійснюватися шляхом:</w:t>
      </w:r>
    </w:p>
    <w:p w14:paraId="085EB49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оплати Послуг;</w:t>
      </w:r>
    </w:p>
    <w:p w14:paraId="3442DEC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підтвердження замовлення в електронній формі;</w:t>
      </w:r>
    </w:p>
    <w:p w14:paraId="0469043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направлення заявки;</w:t>
      </w:r>
    </w:p>
    <w:p w14:paraId="4BD33A8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надання необхідних для роботи матеріалів після погодження умов;</w:t>
      </w:r>
    </w:p>
    <w:p w14:paraId="0178F549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підписання електронного документа;</w:t>
      </w:r>
    </w:p>
    <w:p w14:paraId="18669364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вчинення іншої дії, яка однозначно свідчить про згоду Замовника з умовами Договору.</w:t>
      </w:r>
    </w:p>
    <w:p w14:paraId="20DA3349" w14:textId="5FD7E74E" w:rsidR="006B3277" w:rsidRPr="00091994" w:rsidRDefault="006B3277" w:rsidP="006764B0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ЗАМОВЛЕННЯ</w:t>
      </w:r>
      <w:r w:rsidR="006764B0">
        <w:rPr>
          <w:sz w:val="24"/>
          <w:lang w:val="uk-UA"/>
        </w:rPr>
        <w:t xml:space="preserve"> – з</w:t>
      </w:r>
      <w:r w:rsidRPr="00091994">
        <w:rPr>
          <w:sz w:val="24"/>
          <w:lang w:val="uk-UA"/>
        </w:rPr>
        <w:t>вернення Замовника до Виконавця щодо отримання конкретної Послуги із зазначенням її виду, обсягу, строків, вартості та інших погоджених умов.</w:t>
      </w:r>
    </w:p>
    <w:p w14:paraId="69766662" w14:textId="75E321F8" w:rsidR="006B3277" w:rsidRPr="00091994" w:rsidRDefault="006B3277" w:rsidP="006764B0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РЕЗУЛЬТАТ ПОСЛУГИ</w:t>
      </w:r>
      <w:r w:rsidR="006764B0">
        <w:rPr>
          <w:sz w:val="24"/>
          <w:lang w:val="uk-UA"/>
        </w:rPr>
        <w:t xml:space="preserve"> – м</w:t>
      </w:r>
      <w:r w:rsidRPr="00091994">
        <w:rPr>
          <w:sz w:val="24"/>
          <w:lang w:val="uk-UA"/>
        </w:rPr>
        <w:t>атеріали, документи, розрахунки, тексти, аналітичні матеріали, консультаційні висновки, бізнес-план, грантова заявка, фінансова модель, презентація або інший результат, передбачений конкретним Замовленням.</w:t>
      </w:r>
    </w:p>
    <w:p w14:paraId="5DC983ED" w14:textId="2DEC2116" w:rsidR="006B3277" w:rsidRPr="00091994" w:rsidRDefault="006B3277" w:rsidP="006764B0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ГРАНТОВА ПРОГРАМА</w:t>
      </w:r>
      <w:r w:rsidR="006764B0">
        <w:rPr>
          <w:sz w:val="24"/>
          <w:lang w:val="uk-UA"/>
        </w:rPr>
        <w:t xml:space="preserve"> – п</w:t>
      </w:r>
      <w:r w:rsidRPr="00091994">
        <w:rPr>
          <w:sz w:val="24"/>
          <w:lang w:val="uk-UA"/>
        </w:rPr>
        <w:t>рограма фінансової підтримки, яка передбачає можливість отримання грантового фінансування за умови відповідності заявника та проєкту встановленим вимогам.</w:t>
      </w:r>
    </w:p>
    <w:p w14:paraId="50CCDDDB" w14:textId="00B5190D" w:rsidR="006B3277" w:rsidRPr="00091994" w:rsidRDefault="006B3277" w:rsidP="006764B0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СТОРІНКА</w:t>
      </w:r>
      <w:r w:rsidR="006764B0">
        <w:rPr>
          <w:sz w:val="24"/>
          <w:lang w:val="uk-UA"/>
        </w:rPr>
        <w:t xml:space="preserve"> – о</w:t>
      </w:r>
      <w:r w:rsidRPr="00091994">
        <w:rPr>
          <w:sz w:val="24"/>
          <w:lang w:val="uk-UA"/>
        </w:rPr>
        <w:t>фіційний вебсайт, сторінка в соціальній мережі, месенджері або інший інформаційний ресурс Виконавця, на якому розміщена інформація про Послуги.</w:t>
      </w:r>
    </w:p>
    <w:p w14:paraId="5E6808A0" w14:textId="58063189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581FDBCF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2. ПРЕДМЕТ ДОГОВОРУ</w:t>
      </w:r>
    </w:p>
    <w:p w14:paraId="59406D70" w14:textId="1AECE835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2.1. Виконавець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язується за замовленням Замовника надати відповідні Послуги, а Замовник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язується прийняти та оплатити такі Послуги на умовах цього Договору.</w:t>
      </w:r>
    </w:p>
    <w:p w14:paraId="17B3485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2.2. Перелік, обсяг, строки та вартість конкретної Послуги визначаються індивідуально залежно від потреб Замовника.</w:t>
      </w:r>
    </w:p>
    <w:p w14:paraId="53EB0599" w14:textId="3221F0D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2.3. Послуги можуть надаватися дистанційно із використанням електронної пошти, телефонного зв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язку, відеозв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язку, месенджерів, хмарних сервісів, систем обміну документами та інших інформаційно-телекомунікаційних систем.</w:t>
      </w:r>
    </w:p>
    <w:p w14:paraId="7A42B02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2.4. Цей Договір є публічним договором у розумінні статті 633 Цивільного кодексу України та договором приєднання у розумінні статті 634 Цивільного кодексу України.</w:t>
      </w:r>
    </w:p>
    <w:p w14:paraId="6B6D6FE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2.5. Договір вважається укладеним з моменту здійснення Замовником Акцепту.</w:t>
      </w:r>
    </w:p>
    <w:p w14:paraId="606B1516" w14:textId="22F1F4DC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2.6. Виконавець має право залучати до виконання окремих завдань третіх осіб, працівників, підрядників, консультантів та інших спеціалістів, залишаючись відповідальним перед Замовником за належне виконання своїх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язань у межах цього Договору.</w:t>
      </w:r>
    </w:p>
    <w:p w14:paraId="0714C5F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2.7. Якщо між Сторонами укладено окремий письмовий договір щодо конкретної Послуги, його умови мають перевагу над положеннями цієї Публічної оферти в частині, яка регулює відповідну Послугу.</w:t>
      </w:r>
    </w:p>
    <w:p w14:paraId="42FA2C9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2.8. Виконавець має право змінювати умови цієї Публічної оферти. Нова редакція набирає чинності з моменту її оприлюднення, якщо інше не встановлено новою редакцією.</w:t>
      </w:r>
    </w:p>
    <w:p w14:paraId="128DF46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2.9. До відносин щодо конкретного Замовлення застосовується редакція Публічної оферти, чинна на момент здійснення відповідного Акцепту, якщо інше не встановлено законом або домовленістю Сторін.</w:t>
      </w:r>
    </w:p>
    <w:p w14:paraId="6AE6C353" w14:textId="5A11DF35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31E03D2A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3. ПОРЯДОК ЗАМОВЛЕННЯ ТА НАДАННЯ ПОСЛУГ</w:t>
      </w:r>
    </w:p>
    <w:p w14:paraId="0297516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3.1. Для замовлення Послуги Замовник звертається до Виконавця через доступні канали комунікації.</w:t>
      </w:r>
    </w:p>
    <w:p w14:paraId="021A611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3.2. Після отримання запиту Виконавець може провести первинну консультацію для визначення потреб Замовника, обсягу робіт та можливого формату співпраці.</w:t>
      </w:r>
    </w:p>
    <w:p w14:paraId="490A86B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3.3. На підставі отриманої від Замовника інформації Виконавець визначає:</w:t>
      </w:r>
    </w:p>
    <w:p w14:paraId="33DE2A0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вид Послуги;</w:t>
      </w:r>
    </w:p>
    <w:p w14:paraId="6CFE6EA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орієнтовний або погоджений строк виконання;</w:t>
      </w:r>
    </w:p>
    <w:p w14:paraId="77E729D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обсяг робіт;</w:t>
      </w:r>
    </w:p>
    <w:p w14:paraId="7A3E34F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вартість Послуги;</w:t>
      </w:r>
    </w:p>
    <w:p w14:paraId="3F81CEC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порядок оплати;</w:t>
      </w:r>
    </w:p>
    <w:p w14:paraId="71E772C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перелік інформації та документів, необхідних від Замовника.</w:t>
      </w:r>
    </w:p>
    <w:p w14:paraId="572C04A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3.4. Конкретні умови можуть погоджуватися в електронному листуванні, месенджерах, рахунку, комерційній пропозиції, технічному завданні або іншому електронному чи письмовому документі.</w:t>
      </w:r>
    </w:p>
    <w:p w14:paraId="4EBA6C8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3.5. Після погодження умов Замовник здійснює оплату відповідно до умов цього Договору та конкретного Замовлення.</w:t>
      </w:r>
    </w:p>
    <w:p w14:paraId="60E2614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3.6. Виконавець розпочинає виконання Послуг після отримання оплати та всіх необхідних матеріалів від Замовника, якщо інше прямо не погоджено Сторонами.</w:t>
      </w:r>
    </w:p>
    <w:p w14:paraId="67BB437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3.7. Строк виконання Послуг залежить від їх виду, обсягу, складності, своєчасності надання Замовником необхідної інформації та документів, а також інших обставин, що можуть впливати на виконання Замовлення.</w:t>
      </w:r>
    </w:p>
    <w:p w14:paraId="16177E6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3.8. Якщо Замовник несвоєчасно надає інформацію, документи, відповіді або погодження, строк виконання Послуг може бути відповідно продовжений.</w:t>
      </w:r>
    </w:p>
    <w:p w14:paraId="1E57FC6C" w14:textId="61CF8F98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3.9. Замовник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язаний самостійно перевіряти достовірність інформації, яку він надає Виконавцю.</w:t>
      </w:r>
    </w:p>
    <w:p w14:paraId="307B8304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3.10. Виконавець має право покладатися на інформацію та документи, надані Замовником, якщо інше не передбачено конкретним Замовленням.</w:t>
      </w:r>
    </w:p>
    <w:p w14:paraId="0D5E0ABF" w14:textId="048A080F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6BCEF024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4. ОСОБЛИВОСТІ НАДАННЯ ПОСЛУГ З РОЗРОБКИ БІЗНЕС-ПЛАНІВ</w:t>
      </w:r>
    </w:p>
    <w:p w14:paraId="7CDF7C1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4.1. При розробці бізнес-плану Виконавець здійснює систематизацію та аналітичну обробку інформації, наданої Замовником, а також може використовувати інформацію з відкритих джерел та інші доступні аналітичні матеріали.</w:t>
      </w:r>
    </w:p>
    <w:p w14:paraId="24A8E85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4.2. Структура бізнес-плану визначається залежно від його призначення, вимог Замовника, грантової програми, фінансової установи, інвестора або іншої особи, для якої готується документ.</w:t>
      </w:r>
    </w:p>
    <w:p w14:paraId="7EE6CF16" w14:textId="1ECD2395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4.3. Замовник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язується надавати достовірну та актуальну інформацію про свою діяльність, ресурси, доходи, витрати, активи,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язання, персонал, ринок, продукцію та інші дані, необхідні для підготовки бізнес-плану.</w:t>
      </w:r>
    </w:p>
    <w:p w14:paraId="77A36BA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4.4. Виконавець не відповідає за наслідки використання бізнес-плану, якщо вони виникли через недостовірність, неповноту або несвоєчасність інформації, наданої Замовником.</w:t>
      </w:r>
    </w:p>
    <w:p w14:paraId="536534B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4.5. Бізнес-план є аналітичним та плановим документом і не може розглядатися як гарантія отримання доходу, прибутку, інвестицій, кредиту, гранту або іншого фінансування.</w:t>
      </w:r>
    </w:p>
    <w:p w14:paraId="6CA51F7C" w14:textId="3EC1472C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15B5B64F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5. ОСОБЛИВОСТІ НАДАННЯ ГРАНТОВИХ ПОСЛУГ</w:t>
      </w:r>
    </w:p>
    <w:p w14:paraId="771FBBA7" w14:textId="6C7547F2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5.1. Виконавець може надавати Послуги, пов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язані з підготовкою та супроводом участі Замовника у грантових програмах.</w:t>
      </w:r>
    </w:p>
    <w:p w14:paraId="176EF66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5.2. До таких Послуг можуть належати:</w:t>
      </w:r>
    </w:p>
    <w:p w14:paraId="16EF5CE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пошук та первинний аналіз грантових програм;</w:t>
      </w:r>
    </w:p>
    <w:p w14:paraId="77CCE0F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оцінка відповідності проєкту формальним критеріям програми;</w:t>
      </w:r>
    </w:p>
    <w:p w14:paraId="09DE4629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консультації щодо умов участі;</w:t>
      </w:r>
    </w:p>
    <w:p w14:paraId="2F3646D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формування концепції проєкту;</w:t>
      </w:r>
    </w:p>
    <w:p w14:paraId="5047BB6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підготовка текстової частини заявки;</w:t>
      </w:r>
    </w:p>
    <w:p w14:paraId="6AED6BC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підготовка бюджету;</w:t>
      </w:r>
    </w:p>
    <w:p w14:paraId="314DB4A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фінансові розрахунки;</w:t>
      </w:r>
    </w:p>
    <w:p w14:paraId="0D1907A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підготовка бізнес-плану;</w:t>
      </w:r>
    </w:p>
    <w:p w14:paraId="1446302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підготовка презентацій;</w:t>
      </w:r>
    </w:p>
    <w:p w14:paraId="63B16C3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перевірка комплектності документів;</w:t>
      </w:r>
    </w:p>
    <w:p w14:paraId="2891F22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редагування та доопрацювання заявки;</w:t>
      </w:r>
    </w:p>
    <w:p w14:paraId="02033FB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консультації щодо подання заявки;</w:t>
      </w:r>
    </w:p>
    <w:p w14:paraId="51AF69B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підготовка до співбесіди або презентації проєкту, якщо це передбачено конкретним Замовленням;</w:t>
      </w:r>
    </w:p>
    <w:p w14:paraId="5177EB2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інші супровідні послуги.</w:t>
      </w:r>
    </w:p>
    <w:p w14:paraId="0084F4D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5.3. Виконавець не є грантодавцем, державним органом, банком, фондом або іншою установою, яка приймає рішення про надання фінансування.</w:t>
      </w:r>
    </w:p>
    <w:p w14:paraId="07B17C0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5.4. Виконавець не гарантує отримання гранту, кредиту, інвестиції або іншого фінансування, оскільки остаточне рішення приймається відповідним грантодавцем, фондом, організацією, банком або іншою уповноваженою установою.</w:t>
      </w:r>
    </w:p>
    <w:p w14:paraId="3EEFDA8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5.5. Рішення про надання або відмову у фінансуванні може залежати від:</w:t>
      </w:r>
    </w:p>
    <w:p w14:paraId="12A05FE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критеріїв конкретної програми;</w:t>
      </w:r>
    </w:p>
    <w:p w14:paraId="2D8BE8B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кількості поданих заявок;</w:t>
      </w:r>
    </w:p>
    <w:p w14:paraId="6B6AF55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наявного бюджету програми;</w:t>
      </w:r>
    </w:p>
    <w:p w14:paraId="0151F98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рішення конкурсної комісії;</w:t>
      </w:r>
    </w:p>
    <w:p w14:paraId="40DF308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оцінки проєкту експертами;</w:t>
      </w:r>
    </w:p>
    <w:p w14:paraId="4D55552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достовірності інформації Замовника;</w:t>
      </w:r>
    </w:p>
    <w:p w14:paraId="5DB0A19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відповідності Замовника вимогам програми;</w:t>
      </w:r>
    </w:p>
    <w:p w14:paraId="5C350C2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змін у правилах програми;</w:t>
      </w:r>
    </w:p>
    <w:p w14:paraId="7A211C1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інших обставин, які не залежать від Виконавця.</w:t>
      </w:r>
    </w:p>
    <w:p w14:paraId="6340C22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5.6. Оплата Послуг Виконавця є оплатою за виконану роботу та не є оплатою за гарантоване отримання грантового фінансування.</w:t>
      </w:r>
    </w:p>
    <w:p w14:paraId="46662E5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5.7. Якщо інше прямо не погоджено Сторонами, Послуга вважається наданою після передачі Замовнику погодженого результату робіт.</w:t>
      </w:r>
    </w:p>
    <w:p w14:paraId="590D5C7B" w14:textId="5B935E91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70A1CB73" w14:textId="02FEDEAE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6. ПРАВА ТА ОБОВ</w:t>
      </w:r>
      <w:r w:rsidR="006764B0" w:rsidRPr="006764B0">
        <w:rPr>
          <w:b/>
          <w:sz w:val="24"/>
          <w:lang w:val="uk-UA"/>
        </w:rPr>
        <w:t>’</w:t>
      </w:r>
      <w:r w:rsidRPr="006764B0">
        <w:rPr>
          <w:b/>
          <w:sz w:val="24"/>
          <w:lang w:val="uk-UA"/>
        </w:rPr>
        <w:t>ЯЗКИ ЗАМОВНИКА</w:t>
      </w:r>
    </w:p>
    <w:p w14:paraId="0A06E2C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6.1. Замовник має право:</w:t>
      </w:r>
    </w:p>
    <w:p w14:paraId="4536CAA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6.1.1. Отримувати Послуги відповідно до погодженого обсягу та умов.</w:t>
      </w:r>
    </w:p>
    <w:p w14:paraId="6208504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6.1.2. Отримувати інформацію про порядок, строки та вартість надання Послуг.</w:t>
      </w:r>
    </w:p>
    <w:p w14:paraId="73FC090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6.1.3. Надавати Виконавцю пропозиції та зауваження щодо виконання Замовлення.</w:t>
      </w:r>
    </w:p>
    <w:p w14:paraId="26F2766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6.1.4. Отримувати результат Послуг у погодженій формі.</w:t>
      </w:r>
    </w:p>
    <w:p w14:paraId="3EB63899" w14:textId="609202E0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6.1.5. Отримувати роз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яснення щодо результату виконаної роботи в межах погодженого обсягу Послуг.</w:t>
      </w:r>
    </w:p>
    <w:p w14:paraId="6FA608DD" w14:textId="7ECDF826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6.2. Замовник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язується:</w:t>
      </w:r>
    </w:p>
    <w:p w14:paraId="4FAF0AD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6.2.1. Надати Виконавцю достовірну, повну та актуальну інформацію, необхідну для виконання Замовлення.</w:t>
      </w:r>
    </w:p>
    <w:p w14:paraId="093F73A9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6.2.2. Своєчасно надавати документи, матеріали, статистичні дані, фінансову інформацію та інші відомості, необхідні для виконання Послуг.</w:t>
      </w:r>
    </w:p>
    <w:p w14:paraId="6244CB8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6.2.3. Своєчасно відповідати на запити Виконавця.</w:t>
      </w:r>
    </w:p>
    <w:p w14:paraId="044199B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6.2.4. Самостійно перевіряти достовірність інформації, що передається Виконавцю.</w:t>
      </w:r>
    </w:p>
    <w:p w14:paraId="63B2015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6.2.5. Своєчасно оплачувати Послуги.</w:t>
      </w:r>
    </w:p>
    <w:p w14:paraId="3EEAC2A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6.2.6. Не використовувати матеріали Виконавця з порушенням прав інтелектуальної власності.</w:t>
      </w:r>
    </w:p>
    <w:p w14:paraId="4F3B065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6.2.7. Не передавати третім особам отримані від Виконавця авторські матеріали, шаблони, методики, структури документів та інші матеріали, якщо інше не погоджено Сторонами.</w:t>
      </w:r>
    </w:p>
    <w:p w14:paraId="266E365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6.2.8. Не копіювати та не поширювати авторські матеріали Виконавця з метою створення власних аналогічних продуктів або надання аналогічних послуг третім особам.</w:t>
      </w:r>
    </w:p>
    <w:p w14:paraId="6D280E3B" w14:textId="2A38F052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34B6F115" w14:textId="5EF6C1C4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7. ПРАВА ТА ОБОВ</w:t>
      </w:r>
      <w:r w:rsidR="006764B0" w:rsidRPr="006764B0">
        <w:rPr>
          <w:b/>
          <w:sz w:val="24"/>
          <w:lang w:val="uk-UA"/>
        </w:rPr>
        <w:t>’</w:t>
      </w:r>
      <w:r w:rsidRPr="006764B0">
        <w:rPr>
          <w:b/>
          <w:sz w:val="24"/>
          <w:lang w:val="uk-UA"/>
        </w:rPr>
        <w:t>ЯЗКИ ВИКОНАВЦЯ</w:t>
      </w:r>
    </w:p>
    <w:p w14:paraId="694B920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7.1. Виконавець має право:</w:t>
      </w:r>
    </w:p>
    <w:p w14:paraId="132D5FB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7.1.1. Отримувати своєчасну та повну оплату за Послуги.</w:t>
      </w:r>
    </w:p>
    <w:p w14:paraId="4EBD0B0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7.1.2. Отримувати від Замовника необхідну для роботи інформацію та документи.</w:t>
      </w:r>
    </w:p>
    <w:p w14:paraId="455BE8F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7.1.3. Запитувати уточнення щодо наданої інформації.</w:t>
      </w:r>
    </w:p>
    <w:p w14:paraId="720485F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7.1.4. Зупинити виконання Замовлення у разі ненадання Замовником необхідної інформації.</w:t>
      </w:r>
    </w:p>
    <w:p w14:paraId="3294772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7.1.5. Залучати третіх осіб до виконання окремих робіт.</w:t>
      </w:r>
    </w:p>
    <w:p w14:paraId="04ACCB6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7.1.6. Відмовити у виконанні завдання, якщо його виконання суперечить законодавству України, професійним принципам Виконавця або може створити істотні ризики для Виконавця чи третіх осіб.</w:t>
      </w:r>
    </w:p>
    <w:p w14:paraId="7403B78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7.1.7. Вимагати від Замовника дотримання умов цього Договору.</w:t>
      </w:r>
    </w:p>
    <w:p w14:paraId="4DA5C8EF" w14:textId="7A7D0580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7.2. Виконавець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язується:</w:t>
      </w:r>
    </w:p>
    <w:p w14:paraId="6C1A468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7.2.1. Надавати Послуги відповідно до погодженого обсягу.</w:t>
      </w:r>
    </w:p>
    <w:p w14:paraId="47106A6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7.2.2. Надавати Замовнику інформацію про хід виконання Замовлення у межах погодженого формату співпраці.</w:t>
      </w:r>
    </w:p>
    <w:p w14:paraId="5BCDF41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7.2.3. Дотримуватися конфіденційності щодо інформації, отриманої від Замовника.</w:t>
      </w:r>
    </w:p>
    <w:p w14:paraId="0718E81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7.2.4. Передати Замовнику погоджений результат Послуг.</w:t>
      </w:r>
    </w:p>
    <w:p w14:paraId="618BE7B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7.2.5. Повідомляти Замовника про обставини, які можуть істотно вплинути на строки або можливість виконання Замовлення.</w:t>
      </w:r>
    </w:p>
    <w:p w14:paraId="4F44FD8B" w14:textId="29E432EA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24BFA1D4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8. ВАРТІСТЬ ПОСЛУГ ТА ПОРЯДОК РОЗРАХУНКІВ</w:t>
      </w:r>
    </w:p>
    <w:p w14:paraId="66AFFDC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8.1. Вартість кожної Послуги визначається індивідуально залежно від її виду, складності, обсягу, строків виконання та інших умов.</w:t>
      </w:r>
    </w:p>
    <w:p w14:paraId="08A8C61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8.2. Актуальна вартість Послуг може бути зазначена на Сторінці Виконавця, у комерційній пропозиції, рахунку, повідомленні або іншому документі/повідомленні, направленому Замовнику.</w:t>
      </w:r>
    </w:p>
    <w:p w14:paraId="4DC43CA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8.3. Остаточна вартість Послуги погоджується Сторонами до початку її виконання.</w:t>
      </w:r>
    </w:p>
    <w:p w14:paraId="7C583D91" w14:textId="1E290EBF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 xml:space="preserve">8.4. Оплата здійснюється в національній валюті України </w:t>
      </w:r>
      <w:r w:rsidR="00A751C9">
        <w:rPr>
          <w:sz w:val="24"/>
          <w:lang w:val="uk-UA"/>
        </w:rPr>
        <w:t>–</w:t>
      </w:r>
      <w:r w:rsidRPr="00091994">
        <w:rPr>
          <w:sz w:val="24"/>
          <w:lang w:val="uk-UA"/>
        </w:rPr>
        <w:t xml:space="preserve"> гривні.</w:t>
      </w:r>
    </w:p>
    <w:p w14:paraId="603ECE8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8.5. Якщо інше не погоджено Сторонами, Послуги оплачуються на умовах 100% передоплати.</w:t>
      </w:r>
    </w:p>
    <w:p w14:paraId="6485C56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8.6. Для окремих Послуг може застосовуватися поетапна оплата. У такому випадку порядок та строки платежів погоджуються Сторонами окремо.</w:t>
      </w:r>
    </w:p>
    <w:p w14:paraId="7AF3726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8.7. Оплата здійснюється шляхом безготівкового переказу на рахунок Виконавця або іншим законним способом, доступним для Замовника та погодженим Сторонами.</w:t>
      </w:r>
    </w:p>
    <w:p w14:paraId="687A00F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8.8. Оплата вважається здійсненою з моменту зарахування відповідних коштів на рахунок Виконавця.</w:t>
      </w:r>
    </w:p>
    <w:p w14:paraId="2B84BCB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8.9. Виконавець має право не розпочинати або призупинити виконання Послуг до моменту отримання передбаченої оплати.</w:t>
      </w:r>
    </w:p>
    <w:p w14:paraId="1E483A9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8.10. У разі збільшення обсягу робіт за ініціативою Замовника додаткові роботи оплачуються окремо.</w:t>
      </w:r>
    </w:p>
    <w:p w14:paraId="53FC1CE7" w14:textId="3C593729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09ED9B4B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9. ПОВЕРНЕННЯ КОШТІВ ТА ВІДМОВА ВІД ПОСЛУГ</w:t>
      </w:r>
    </w:p>
    <w:p w14:paraId="7B6B49C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9.1. Замовник має право відмовитися від Послуг до моменту початку їх фактичного виконання, повідомивши про це Виконавця.</w:t>
      </w:r>
    </w:p>
    <w:p w14:paraId="5DF99C8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9.2. У разі відмови Замовника від Послуг до початку їх виконання сплачена сума може бути повернена Замовнику за умови відсутності фактично виконаних робіт та понесених Виконавцем витрат.</w:t>
      </w:r>
    </w:p>
    <w:p w14:paraId="4BF7977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9.3. Якщо на момент отримання заяви про повернення коштів Виконавець уже розпочав виконання Замовлення, поверненню підлягає лише та частина коштів, яка відповідає невиконаній частині Послуг, з урахуванням фактично виконаних робіт та понесених витрат.</w:t>
      </w:r>
    </w:p>
    <w:p w14:paraId="747AFD6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9.4. Якщо Послуга виконана в повному обсязі та передана Замовнику, сплачена за неї винагорода поверненню не підлягає, крім випадків, передбачених чинним законодавством України.</w:t>
      </w:r>
    </w:p>
    <w:p w14:paraId="2D577F2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9.5. Якщо результат Послуги передано Замовнику, але Замовник не надає зауважень протягом 10 календарних днів, результат вважається прийнятим без зауважень, якщо інший строк не погоджений Сторонами.</w:t>
      </w:r>
    </w:p>
    <w:p w14:paraId="10B6D4D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9.6. Якщо окремими умовами Замовлення передбачено кілька етапів роботи, кожен етап може вважатися окремо наданою Послугою.</w:t>
      </w:r>
    </w:p>
    <w:p w14:paraId="510F05E1" w14:textId="1A23100D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48616C2B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10. ПРИЙМАННЯ ПОСЛУГ</w:t>
      </w:r>
    </w:p>
    <w:p w14:paraId="5C7F88E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10.1. Результат Послуг може передаватися Замовнику електронною поштою, через месенджер, хмарне сховище, систему електронного документообігу або іншим погодженим способом.</w:t>
      </w:r>
    </w:p>
    <w:p w14:paraId="23B32915" w14:textId="6DFFAB4F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10.2. Якщо інше не погоджено Сторонами, підписання окремого Акта приймання-передачі наданих послуг не є 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язковим.</w:t>
      </w:r>
    </w:p>
    <w:p w14:paraId="2B3BE27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10.3. Факт передачі результату Послуг може підтверджуватися направленням відповідного файлу, посилання на файл, повідомленням або іншим електронним способом.</w:t>
      </w:r>
    </w:p>
    <w:p w14:paraId="336B04C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10.4. Замовник має повідомити Виконавця про обґрунтовані зауваження щодо результату Послуг у розумний строк після його отримання.</w:t>
      </w:r>
    </w:p>
    <w:p w14:paraId="2BA25C0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10.5. Якщо зауваження стосуються погодженого обсягу Послуг, Виконавець здійснює необхідне доопрацювання в межах первісного Замовлення.</w:t>
      </w:r>
    </w:p>
    <w:p w14:paraId="0EB1FC79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10.6. Додаткові зміни, які не входили до погодженого обсягу робіт, оплачуються окремо.</w:t>
      </w:r>
    </w:p>
    <w:p w14:paraId="5D2F65B4" w14:textId="1C6875F3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7E5D899F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11. КОНФІДЕНЦІЙНІСТЬ</w:t>
      </w:r>
    </w:p>
    <w:p w14:paraId="657593CB" w14:textId="5435306C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11.1. Сторони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язуються не розголошувати конфіденційну інформацію, отриману під час виконання цього Договору.</w:t>
      </w:r>
    </w:p>
    <w:p w14:paraId="6AB3B679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11.2. Конфіденційною інформацією Замовника можуть бути:</w:t>
      </w:r>
    </w:p>
    <w:p w14:paraId="0B6C3719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бізнес-ідеї;</w:t>
      </w:r>
    </w:p>
    <w:p w14:paraId="518A663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фінансова інформація;</w:t>
      </w:r>
    </w:p>
    <w:p w14:paraId="4580254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інформація про доходи та витрати;</w:t>
      </w:r>
    </w:p>
    <w:p w14:paraId="60239BD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комерційні пропозиції;</w:t>
      </w:r>
    </w:p>
    <w:p w14:paraId="511F638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інформація про клієнтів та партнерів;</w:t>
      </w:r>
    </w:p>
    <w:p w14:paraId="3C39D74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договори;</w:t>
      </w:r>
    </w:p>
    <w:p w14:paraId="1204C99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внутрішні бізнес-процеси;</w:t>
      </w:r>
    </w:p>
    <w:p w14:paraId="5CB55C1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стратегічні плани;</w:t>
      </w:r>
    </w:p>
    <w:p w14:paraId="349A18A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дані про діяльність підприємства;</w:t>
      </w:r>
    </w:p>
    <w:p w14:paraId="16B15B2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документи;</w:t>
      </w:r>
    </w:p>
    <w:p w14:paraId="2D0374E9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персональні дані;</w:t>
      </w:r>
    </w:p>
    <w:p w14:paraId="78A8E4E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інша інформація, яку Замовник обґрунтовано визначає як конфіденційну.</w:t>
      </w:r>
    </w:p>
    <w:p w14:paraId="0261B4E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11.3. Виконавець використовує отриману інформацію виключно для виконання Замовлення та інших погоджених із Замовником цілей.</w:t>
      </w:r>
    </w:p>
    <w:p w14:paraId="7966C7A1" w14:textId="79FE9336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11.4. 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язок щодо конфіденційності не поширюється на інформацію, яка:</w:t>
      </w:r>
    </w:p>
    <w:p w14:paraId="77055C0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є загальнодоступною;</w:t>
      </w:r>
    </w:p>
    <w:p w14:paraId="23A8891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була відома Виконавцю до її отримання від Замовника;</w:t>
      </w:r>
    </w:p>
    <w:p w14:paraId="139FACF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отримана законним шляхом від третьої особи;</w:t>
      </w:r>
    </w:p>
    <w:p w14:paraId="6FBA69D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підлягає розкриттю відповідно до законодавства України;</w:t>
      </w:r>
    </w:p>
    <w:p w14:paraId="5D7C856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використовується у знеособленому вигляді для аналітичних, статистичних або професійних цілей без можливості ідентифікації Замовника.</w:t>
      </w:r>
    </w:p>
    <w:p w14:paraId="0D17725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11.5. Виконавець має право залучати до виконання Послуг третіх осіб за умови забезпечення належного рівня конфіденційності отриманої інформації.</w:t>
      </w:r>
    </w:p>
    <w:p w14:paraId="578AB2AC" w14:textId="1FC5A289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7EF5515D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12. ПЕРСОНАЛЬНІ ДАНІ</w:t>
      </w:r>
    </w:p>
    <w:p w14:paraId="243F57A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12.1. Укладаючи цей Договір, Замовник надає згоду на обробку його персональних даних у межах, необхідних для виконання цього Договору.</w:t>
      </w:r>
    </w:p>
    <w:p w14:paraId="2D1310C4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12.2. Обробка персональних даних здійснюється відповідно до чинного законодавства України, зокрема Закону України «Про захист персональних даних».</w:t>
      </w:r>
    </w:p>
    <w:p w14:paraId="4F76FA4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12.3. До персональних даних можуть належати:</w:t>
      </w:r>
    </w:p>
    <w:p w14:paraId="226C7626" w14:textId="7C79E684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прізвище, ім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я, по батькові;</w:t>
      </w:r>
    </w:p>
    <w:p w14:paraId="35FD490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номер телефону;</w:t>
      </w:r>
    </w:p>
    <w:p w14:paraId="50E848D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адреса електронної пошти;</w:t>
      </w:r>
    </w:p>
    <w:p w14:paraId="7A4061F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адреса;</w:t>
      </w:r>
    </w:p>
    <w:p w14:paraId="12FBEB9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реквізити ФОП або юридичної особи;</w:t>
      </w:r>
    </w:p>
    <w:p w14:paraId="658AFBF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банківські та платіжні реквізити;</w:t>
      </w:r>
    </w:p>
    <w:p w14:paraId="1FF11E54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дані, необхідні для оформлення документів;</w:t>
      </w:r>
    </w:p>
    <w:p w14:paraId="0025501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інформація, яку Замовник добровільно надає для виконання Замовлення.</w:t>
      </w:r>
    </w:p>
    <w:p w14:paraId="327D3D9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12.4. Персональні дані використовуються для:</w:t>
      </w:r>
    </w:p>
    <w:p w14:paraId="09B0CA8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ідентифікації Замовника;</w:t>
      </w:r>
    </w:p>
    <w:p w14:paraId="5E55C0B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комунікації;</w:t>
      </w:r>
    </w:p>
    <w:p w14:paraId="1ACFA82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виконання Замовлення;</w:t>
      </w:r>
    </w:p>
    <w:p w14:paraId="2B73321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підготовки документів;</w:t>
      </w:r>
    </w:p>
    <w:p w14:paraId="7D56811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виставлення рахунків;</w:t>
      </w:r>
    </w:p>
    <w:p w14:paraId="7AA3212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проведення розрахунків;</w:t>
      </w:r>
    </w:p>
    <w:p w14:paraId="5F3CA2A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виконання вимог бухгалтерського та податкового законодавства;</w:t>
      </w:r>
    </w:p>
    <w:p w14:paraId="34398CE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захисту прав та законних інтересів Сторін.</w:t>
      </w:r>
    </w:p>
    <w:p w14:paraId="1EDF73C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12.5. Замовник має права, передбачені законодавством України у сфері захисту персональних даних.</w:t>
      </w:r>
    </w:p>
    <w:p w14:paraId="7D6873EC" w14:textId="161A7DEC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2B342982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13. ІНТЕЛЕКТУАЛЬНА ВЛАСНІСТЬ</w:t>
      </w:r>
    </w:p>
    <w:p w14:paraId="0B2934F9" w14:textId="2906A4A8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13.1. Авторські права та інші права інтелектуальної власності на створені Виконавцем до укладення цього Договору методики, шаблони, структури документів, алгоритми, форми, таблиці, навчальні та інформаційні матеріали, тексти, презентації та інші об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єкти належать Виконавцю, якщо інше прямо не передбачено договором.</w:t>
      </w:r>
    </w:p>
    <w:p w14:paraId="46E1F8A4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13.2. Передача Замовнику готового бізнес-плану, заявки, фінансової моделі або іншого результату Послуг не означає автоматичної передачі Замовнику всіх майнових прав інтелектуальної власності на використані Виконавцем методики, шаблони та інші матеріали.</w:t>
      </w:r>
    </w:p>
    <w:p w14:paraId="660C90A8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13.3. Замовник має право використовувати отриманий результат Послуг відповідно до його призначення.</w:t>
      </w:r>
    </w:p>
    <w:p w14:paraId="0B16582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13.4. Без попередньої згоди Виконавця Замовнику забороняється:</w:t>
      </w:r>
    </w:p>
    <w:p w14:paraId="7340587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продавати авторські матеріали Виконавця;</w:t>
      </w:r>
    </w:p>
    <w:p w14:paraId="068F6D1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передавати їх третім особам для комерційного використання;</w:t>
      </w:r>
    </w:p>
    <w:p w14:paraId="4759798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копіювати та поширювати внутрішні методики Виконавця;</w:t>
      </w:r>
    </w:p>
    <w:p w14:paraId="4E9900C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використовувати шаблони Виконавця для створення аналогічних комерційних продуктів;</w:t>
      </w:r>
    </w:p>
    <w:p w14:paraId="5EBF6AA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видавати авторські матеріали Виконавця за власні.</w:t>
      </w:r>
    </w:p>
    <w:p w14:paraId="706B170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13.5. Питання передачі майнових прав інтелектуальної власності на конкретний результат може бути додатково врегульовано окремою домовленістю Сторін.</w:t>
      </w:r>
    </w:p>
    <w:p w14:paraId="57604921" w14:textId="411BE57D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23E25720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14. ВІДПОВІДАЛЬНІСТЬ СТОРІН</w:t>
      </w:r>
    </w:p>
    <w:p w14:paraId="3D351BD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14.1. Сторони несуть відповідальність відповідно до цього Договору та чинного законодавства України.</w:t>
      </w:r>
    </w:p>
    <w:p w14:paraId="3979462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14.2. Виконавець не несе відповідальності за:</w:t>
      </w:r>
    </w:p>
    <w:p w14:paraId="7C84C0C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недостовірну інформацію, надану Замовником;</w:t>
      </w:r>
    </w:p>
    <w:p w14:paraId="0BE442C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невиконання Замовником рекомендацій;</w:t>
      </w:r>
    </w:p>
    <w:p w14:paraId="4EE26D7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рішення державних органів, банків, грантодавців, фондів, конкурсних комісій та інших третіх осіб;</w:t>
      </w:r>
    </w:p>
    <w:p w14:paraId="5F8F19C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відмову у наданні гранту;</w:t>
      </w:r>
    </w:p>
    <w:p w14:paraId="0FDD623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зміну умов грантової програми;</w:t>
      </w:r>
    </w:p>
    <w:p w14:paraId="3B0E30F9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припинення або призупинення грантової програми;</w:t>
      </w:r>
    </w:p>
    <w:p w14:paraId="2A799B7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відсутність фінансування відповідної програми;</w:t>
      </w:r>
    </w:p>
    <w:p w14:paraId="164F253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результати господарської діяльності Замовника;</w:t>
      </w:r>
    </w:p>
    <w:p w14:paraId="75536CC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розмір майбутнього прибутку або доходу Замовника;</w:t>
      </w:r>
    </w:p>
    <w:p w14:paraId="1C81A25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комерційний успіх бізнес-проєкту;</w:t>
      </w:r>
    </w:p>
    <w:p w14:paraId="343D50A6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дії або бездіяльність третіх осіб.</w:t>
      </w:r>
    </w:p>
    <w:p w14:paraId="2F4BCBD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14.3. Виконавець не гарантує досягнення Замовником певного фінансового, комерційного або іншого результату, якщо такий результат прямо не є предметом відповідної Послуги.</w:t>
      </w:r>
    </w:p>
    <w:p w14:paraId="09D8DC24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14.4. Якщо Замовник самостійно змінює надані Виконавцем документи, розрахунки або інші матеріали, Виконавець не несе відповідальності за наслідки таких змін.</w:t>
      </w:r>
    </w:p>
    <w:p w14:paraId="5F821869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14.5. Виконавець не несе відповідальності за неможливість виконання Послуг, якщо така неможливість виникла внаслідок несвоєчасного надання Замовником інформації або документів.</w:t>
      </w:r>
    </w:p>
    <w:p w14:paraId="1CEF4AF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14.6. Замовник несе відповідальність за законність походження та достовірність інформації й документів, переданих Виконавцю.</w:t>
      </w:r>
    </w:p>
    <w:p w14:paraId="231C9365" w14:textId="61339B95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1A4F481C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15. ФОРС-МАЖОР</w:t>
      </w:r>
    </w:p>
    <w:p w14:paraId="6E8E1969" w14:textId="383370B4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15.1. Сторони звільняються від відповідальності за невиконання або неналежне виконання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язань, якщо таке невиконання стало наслідком обставин непереборної сили, які виникли незалежно від волі Сторони та об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єктивно перешкоджають виконанню Договору.</w:t>
      </w:r>
    </w:p>
    <w:p w14:paraId="5C71B6A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15.2. До таких обставин можуть належати, зокрема:</w:t>
      </w:r>
    </w:p>
    <w:p w14:paraId="1179C31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воєнні дії;</w:t>
      </w:r>
    </w:p>
    <w:p w14:paraId="073F3F8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терористичні акти;</w:t>
      </w:r>
    </w:p>
    <w:p w14:paraId="2075BC0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ракетні або інші атаки;</w:t>
      </w:r>
    </w:p>
    <w:p w14:paraId="5FBBD83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бойові дії;</w:t>
      </w:r>
    </w:p>
    <w:p w14:paraId="4461ED1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масові заворушення;</w:t>
      </w:r>
    </w:p>
    <w:p w14:paraId="7BD0D5D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пожежі;</w:t>
      </w:r>
    </w:p>
    <w:p w14:paraId="15A9183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повені;</w:t>
      </w:r>
    </w:p>
    <w:p w14:paraId="1313A25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землетруси;</w:t>
      </w:r>
    </w:p>
    <w:p w14:paraId="7348D18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техногенні аварії;</w:t>
      </w:r>
    </w:p>
    <w:p w14:paraId="4B9C1385" w14:textId="08DEA38B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тривалі перебої електропостачання або зв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язку;</w:t>
      </w:r>
    </w:p>
    <w:p w14:paraId="3DA5B48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масштабні кібератаки;</w:t>
      </w:r>
    </w:p>
    <w:p w14:paraId="190C59E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рішення органів державної влади;</w:t>
      </w:r>
    </w:p>
    <w:p w14:paraId="09E16369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інші обставини, які відповідають ознакам форс-мажору відповідно до законодавства України.</w:t>
      </w:r>
    </w:p>
    <w:p w14:paraId="26AF75FC" w14:textId="64FC0C31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15.3. Сторона, яка не може виконувати свої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язання внаслідок форс-мажорних обставин, повідомляє іншу Сторону про такі обставини у розумний строк.</w:t>
      </w:r>
    </w:p>
    <w:p w14:paraId="344DF8EC" w14:textId="48062A43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15.4. Строк виконання відповідних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язань переноситься на період дії обставин, які перешкоджають їх виконанню.</w:t>
      </w:r>
    </w:p>
    <w:p w14:paraId="2E534E4D" w14:textId="6D1E6DD2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4CEFAE46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16. СТРОК ДІЇ ТА ПРИПИНЕННЯ ДОГОВОРУ</w:t>
      </w:r>
    </w:p>
    <w:p w14:paraId="21FD8627" w14:textId="46F61151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16.1. Цей Договір набирає чинності з моменту Акцепту та діє до повного виконання Сторонами своїх зобов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язань.</w:t>
      </w:r>
    </w:p>
    <w:p w14:paraId="16104E0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16.2. Публічна оферта діє до моменту її відкликання або опублікування нової редакції.</w:t>
      </w:r>
    </w:p>
    <w:p w14:paraId="0A8E1D7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16.3. Замовник має право відмовитися від подальшого отримання Послуг відповідно до умов цього Договору та чинного законодавства України.</w:t>
      </w:r>
    </w:p>
    <w:p w14:paraId="090C22B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16.4. Виконавець має право припинити виконання Замовлення у разі істотного порушення Замовником умов цього Договору.</w:t>
      </w:r>
    </w:p>
    <w:p w14:paraId="319B7AF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16.5. При припиненні Договору Сторони здійснюють остаточні розрахунки за фактично надані Послуги.</w:t>
      </w:r>
    </w:p>
    <w:p w14:paraId="34C995C6" w14:textId="30714E32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34839550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17. ВИРІШЕННЯ СПОРІВ</w:t>
      </w:r>
    </w:p>
    <w:p w14:paraId="3703E35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17.1. Усі спори та розбіжності Сторони намагаються вирішити шляхом переговорів.</w:t>
      </w:r>
    </w:p>
    <w:p w14:paraId="2B368E0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17.2. Претензії та звернення можуть направлятися на електронну адресу Виконавця або іншим погодженим Сторонами способом.</w:t>
      </w:r>
    </w:p>
    <w:p w14:paraId="66F3663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17.3. Якщо врегулювати спір шляхом переговорів неможливо, він підлягає вирішенню відповідно до чинного законодавства України.</w:t>
      </w:r>
    </w:p>
    <w:p w14:paraId="22A4B38E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17.4. До відносин між Сторонами застосовується законодавство України.</w:t>
      </w:r>
    </w:p>
    <w:p w14:paraId="2389202F" w14:textId="18FFF4AA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</w:p>
    <w:p w14:paraId="5EA47D7E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18. ЕЛЕКТРОННИЙ ДОКУМЕНТООБІГ ТА КОМУНІКАЦІЯ</w:t>
      </w:r>
    </w:p>
    <w:p w14:paraId="676F437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18.1. Сторони визнають юридичну силу електронного листування, повідомлень у погоджених месенджерах та інших електронних способів комунікації в частині, в якій вони дозволяють достовірно встановити Сторону та зміст її волевиявлення.</w:t>
      </w:r>
    </w:p>
    <w:p w14:paraId="327CB76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18.2. Сторони можуть використовувати електронні документи, електронні підписи та інші способи електронного підтвердження волевиявлення відповідно до законодавства України.</w:t>
      </w:r>
    </w:p>
    <w:p w14:paraId="7595A018" w14:textId="37EC9639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18.3. Надсилання Виконавцем Замовнику рахунку, комерційної пропозиції, технічного завдання або іншого документа електронними засобами зв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язку може здійснюватися без підписання паперової копії, якщо інше не погоджено Сторонами.</w:t>
      </w:r>
    </w:p>
    <w:p w14:paraId="082BAE36" w14:textId="1B2AF2F3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18.4. Замовник несе відповідальність за збереження доступу до електронної пошти, месенджерів та інших каналів зв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язку, які він використовує для комунікації з Виконавцем.</w:t>
      </w:r>
    </w:p>
    <w:p w14:paraId="0EC6F9E7" w14:textId="04375852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</w:p>
    <w:p w14:paraId="026DD3CF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19. ОСОБЛИВІ УМОВИ</w:t>
      </w:r>
    </w:p>
    <w:p w14:paraId="4A636B37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19.1. Інформація, що розміщується Виконавцем у соціальних мережах, на сайтах, у презентаціях, рекламних матеріалах та інших інформаційних ресурсах, має інформаційний характер, якщо інше прямо не зазначено.</w:t>
      </w:r>
    </w:p>
    <w:p w14:paraId="6314ED9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19.2. Приклади реалізованих проєктів, статистика та відгуки клієнтів не є гарантією отримання аналогічного результату іншими Замовниками.</w:t>
      </w:r>
    </w:p>
    <w:p w14:paraId="34EC2EDF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19.3. Умови конкретної грантової програми можуть змінюватися після підготовки заявки. Виконавець не несе відповідальності за зміни, внесені грантодавцем після погодження або подання матеріалів.</w:t>
      </w:r>
    </w:p>
    <w:p w14:paraId="63CEF980" w14:textId="5F6BF4DE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19.4. Якщо Замовник не повідомив Виконавця про зміну вимог грантової програми, Виконавець не відповідає за наслідки, пов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язані з такою зміною.</w:t>
      </w:r>
    </w:p>
    <w:p w14:paraId="16469133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19.5. Замовник самостійно приймає рішення щодо участі у конкретній грантовій програмі, започаткування бізнесу, здійснення інвестицій, отримання кредиту чи реалізації бізнес-проєкту.</w:t>
      </w:r>
    </w:p>
    <w:p w14:paraId="2C3D020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19.6. Послуги Виконавця не є юридичною, бухгалтерською, податковою, аудиторською або іншою професійною послугою, якщо це прямо не зазначено в конкретному Замовленні та не входить до відповідного виду діяльності Виконавця.</w:t>
      </w:r>
    </w:p>
    <w:p w14:paraId="3B82CE3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19.7. У випадках, коли для реалізації проєкту необхідна юридична, бухгалтерська, податкова, аудиторська, технічна або інша спеціалізована консультація, Замовнику може бути рекомендовано звернутися до відповідного профільного спеціаліста.</w:t>
      </w:r>
    </w:p>
    <w:p w14:paraId="242DAC09" w14:textId="73926A7D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</w:p>
    <w:p w14:paraId="072D9483" w14:textId="77777777" w:rsidR="006B3277" w:rsidRPr="006764B0" w:rsidRDefault="006B3277" w:rsidP="00091994">
      <w:pPr>
        <w:spacing w:after="0" w:line="240" w:lineRule="auto"/>
        <w:ind w:lef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20. ПРИКІНЦЕВІ ПОЛОЖЕННЯ</w:t>
      </w:r>
    </w:p>
    <w:p w14:paraId="7AA724C0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20.1. Цей Договір є публічним та розміщується у відкритому доступі на інформаційних ресурсах Виконавця.</w:t>
      </w:r>
    </w:p>
    <w:p w14:paraId="7939DEA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20.2. Акцепт цієї Публічної оферти означає повну та безумовну згоду Замовника з усіма її умовами.</w:t>
      </w:r>
    </w:p>
    <w:p w14:paraId="3C204F51" w14:textId="00CA699A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20.3. Замовник підтверджує, що до моменту здійснення Акцепту ознайомився з умовами цього Договору та мав можливість отримати необхідні роз</w:t>
      </w:r>
      <w:r w:rsidR="006764B0">
        <w:rPr>
          <w:sz w:val="24"/>
          <w:lang w:val="uk-UA"/>
        </w:rPr>
        <w:t>’</w:t>
      </w:r>
      <w:r w:rsidRPr="00091994">
        <w:rPr>
          <w:sz w:val="24"/>
          <w:lang w:val="uk-UA"/>
        </w:rPr>
        <w:t>яснення.</w:t>
      </w:r>
    </w:p>
    <w:p w14:paraId="3E8FA06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20.4. Якщо будь-яке положення цього Договору буде визнано недійсним, це не впливає на дійсність інших положень Договору.</w:t>
      </w:r>
    </w:p>
    <w:p w14:paraId="27088DC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20.5. Виконавець має право вносити зміни до цієї Публічної оферти з урахуванням вимог чинного законодавства України.</w:t>
      </w:r>
    </w:p>
    <w:p w14:paraId="0E34757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20.6. Нова редакція Публічної оферти оприлюднюється на відповідній Сторінці Виконавця.</w:t>
      </w:r>
    </w:p>
    <w:p w14:paraId="0D8A61F2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20.7. Належним способом повідомлення Замовників про зміни до Договору є оприлюднення відповідної редакції на офіційній Сторінці Виконавця.</w:t>
      </w:r>
    </w:p>
    <w:p w14:paraId="10DC37F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20.8. Укладаючи цей Договір шляхом Акцепту, Замовник підтверджує:</w:t>
      </w:r>
    </w:p>
    <w:p w14:paraId="6B5CABCA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ознайомлення з умовами Публічної оферти;</w:t>
      </w:r>
    </w:p>
    <w:p w14:paraId="5D375E24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розуміння змісту Договору;</w:t>
      </w:r>
    </w:p>
    <w:p w14:paraId="30236B5D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згоду з його умовами;</w:t>
      </w:r>
    </w:p>
    <w:p w14:paraId="59DA91EB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згоду на обробку персональних даних відповідно до законодавства;</w:t>
      </w:r>
    </w:p>
    <w:p w14:paraId="311CDAFC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достовірність наданої Виконавцю інформації;</w:t>
      </w:r>
    </w:p>
    <w:p w14:paraId="3B09BDA1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розуміння того, що Виконавець не гарантує отримання грантового фінансування;</w:t>
      </w:r>
    </w:p>
    <w:p w14:paraId="7FBC9949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розуміння того, що рішення про надання гранту приймається відповідним грантодавцем;</w:t>
      </w:r>
    </w:p>
    <w:p w14:paraId="01517085" w14:textId="77777777" w:rsidR="006B3277" w:rsidRPr="00091994" w:rsidRDefault="006B3277" w:rsidP="00091994">
      <w:pPr>
        <w:spacing w:after="0" w:line="240" w:lineRule="auto"/>
        <w:ind w:left="0" w:firstLine="720"/>
        <w:rPr>
          <w:sz w:val="24"/>
          <w:lang w:val="uk-UA"/>
        </w:rPr>
      </w:pPr>
      <w:r w:rsidRPr="00091994">
        <w:rPr>
          <w:sz w:val="24"/>
          <w:lang w:val="uk-UA"/>
        </w:rPr>
        <w:t>згоду з вартістю та порядком оплати замовленої Послуги.</w:t>
      </w:r>
    </w:p>
    <w:p w14:paraId="2C56607B" w14:textId="6F811469" w:rsidR="006B3277" w:rsidRPr="00091994" w:rsidRDefault="006B3277" w:rsidP="006764B0">
      <w:pPr>
        <w:spacing w:after="0" w:line="240" w:lineRule="auto"/>
        <w:ind w:left="0" w:right="0" w:firstLine="720"/>
        <w:rPr>
          <w:sz w:val="24"/>
          <w:lang w:val="uk-UA"/>
        </w:rPr>
      </w:pPr>
    </w:p>
    <w:p w14:paraId="08C01113" w14:textId="77777777" w:rsidR="006B3277" w:rsidRPr="006764B0" w:rsidRDefault="006B3277" w:rsidP="006764B0">
      <w:pPr>
        <w:spacing w:after="0" w:line="240" w:lineRule="auto"/>
        <w:ind w:left="0" w:right="0" w:firstLine="720"/>
        <w:rPr>
          <w:b/>
          <w:sz w:val="24"/>
          <w:lang w:val="uk-UA"/>
        </w:rPr>
      </w:pPr>
      <w:r w:rsidRPr="006764B0">
        <w:rPr>
          <w:b/>
          <w:sz w:val="24"/>
          <w:lang w:val="uk-UA"/>
        </w:rPr>
        <w:t>СТАТТЯ 21. РЕКВІЗИТИ ВИКОНАВЦЯ</w:t>
      </w:r>
    </w:p>
    <w:p w14:paraId="64E1DC2A" w14:textId="3BF07EAD" w:rsidR="00F92F76" w:rsidRDefault="0096339A" w:rsidP="006764B0">
      <w:pPr>
        <w:spacing w:after="0" w:line="240" w:lineRule="auto"/>
        <w:ind w:left="0" w:right="0" w:firstLine="720"/>
        <w:rPr>
          <w:lang w:val="uk-UA"/>
        </w:rPr>
      </w:pPr>
      <w:r w:rsidRPr="00F92F76">
        <w:rPr>
          <w:lang w:val="uk-UA"/>
        </w:rPr>
        <w:t xml:space="preserve">ФІЗИЧНА ОСОБА-ПІДПРИЄМЕЦЬ </w:t>
      </w:r>
      <w:r w:rsidR="00F92F76">
        <w:rPr>
          <w:lang w:val="uk-UA"/>
        </w:rPr>
        <w:t>МАЄВСЬКА ЄВГЕНІЯ ПЕТРІВНА</w:t>
      </w:r>
      <w:r w:rsidRPr="00F92F76">
        <w:rPr>
          <w:lang w:val="uk-UA"/>
        </w:rPr>
        <w:t xml:space="preserve"> </w:t>
      </w:r>
    </w:p>
    <w:p w14:paraId="6B1ADD60" w14:textId="2DA4EA9A" w:rsidR="005563DF" w:rsidRPr="00F92F76" w:rsidRDefault="0096339A" w:rsidP="006764B0">
      <w:pPr>
        <w:spacing w:after="0" w:line="240" w:lineRule="auto"/>
        <w:ind w:left="0" w:right="0" w:firstLine="720"/>
        <w:rPr>
          <w:lang w:val="uk-UA"/>
        </w:rPr>
      </w:pPr>
      <w:r w:rsidRPr="00F92F76">
        <w:rPr>
          <w:lang w:val="uk-UA"/>
        </w:rPr>
        <w:t xml:space="preserve">РНОКПП </w:t>
      </w:r>
      <w:r w:rsidR="00F92F76">
        <w:rPr>
          <w:lang w:val="uk-UA"/>
        </w:rPr>
        <w:t>3065716120</w:t>
      </w:r>
    </w:p>
    <w:p w14:paraId="3767D3B7" w14:textId="3FAD594E" w:rsidR="003F1350" w:rsidRDefault="0096339A" w:rsidP="006764B0">
      <w:pPr>
        <w:spacing w:after="0" w:line="240" w:lineRule="auto"/>
        <w:ind w:left="0" w:right="0" w:firstLine="720"/>
        <w:rPr>
          <w:sz w:val="24"/>
          <w:shd w:val="clear" w:color="auto" w:fill="FFFFFF"/>
          <w:lang w:val="ru-RU"/>
        </w:rPr>
      </w:pPr>
      <w:r w:rsidRPr="00F92F76">
        <w:rPr>
          <w:lang w:val="uk-UA"/>
        </w:rPr>
        <w:t>I</w:t>
      </w:r>
      <w:r w:rsidRPr="003F1350">
        <w:rPr>
          <w:sz w:val="24"/>
          <w:lang w:val="uk-UA"/>
        </w:rPr>
        <w:t>BAN</w:t>
      </w:r>
      <w:r w:rsidR="003F1350">
        <w:rPr>
          <w:sz w:val="24"/>
          <w:lang w:val="uk-UA"/>
        </w:rPr>
        <w:t xml:space="preserve"> </w:t>
      </w:r>
      <w:r w:rsidR="003F1350" w:rsidRPr="003F1350">
        <w:rPr>
          <w:sz w:val="24"/>
          <w:shd w:val="clear" w:color="auto" w:fill="FFFFFF"/>
        </w:rPr>
        <w:t>UA</w:t>
      </w:r>
      <w:r w:rsidR="003F1350">
        <w:rPr>
          <w:sz w:val="24"/>
          <w:shd w:val="clear" w:color="auto" w:fill="FFFFFF"/>
          <w:lang w:val="ru-RU"/>
        </w:rPr>
        <w:t>423052990000026005031212229</w:t>
      </w:r>
    </w:p>
    <w:p w14:paraId="00AB9574" w14:textId="5721668B" w:rsidR="005563DF" w:rsidRPr="003F1350" w:rsidRDefault="0096339A" w:rsidP="006764B0">
      <w:pPr>
        <w:spacing w:after="0" w:line="240" w:lineRule="auto"/>
        <w:ind w:left="0" w:right="0" w:firstLine="720"/>
        <w:rPr>
          <w:sz w:val="24"/>
          <w:lang w:val="uk-UA"/>
        </w:rPr>
      </w:pPr>
      <w:r w:rsidRPr="003F1350">
        <w:rPr>
          <w:sz w:val="24"/>
          <w:lang w:val="uk-UA"/>
        </w:rPr>
        <w:t>в КБ «ПРИВАТБАНК».</w:t>
      </w:r>
    </w:p>
    <w:p w14:paraId="51913411" w14:textId="7B27A892" w:rsidR="005563DF" w:rsidRPr="003F1350" w:rsidRDefault="0096339A" w:rsidP="006764B0">
      <w:pPr>
        <w:spacing w:after="0" w:line="240" w:lineRule="auto"/>
        <w:ind w:left="0" w:right="0" w:firstLine="720"/>
        <w:rPr>
          <w:sz w:val="24"/>
          <w:lang w:val="uk-UA"/>
        </w:rPr>
      </w:pPr>
      <w:r w:rsidRPr="003F1350">
        <w:rPr>
          <w:rFonts w:ascii="Segoe UI Emoji" w:eastAsia="Segoe UI Emoji" w:hAnsi="Segoe UI Emoji" w:cs="Segoe UI Emoji"/>
          <w:sz w:val="24"/>
          <w:lang w:val="uk-UA"/>
        </w:rPr>
        <w:t>📧</w:t>
      </w:r>
      <w:r w:rsidRPr="003F1350">
        <w:rPr>
          <w:sz w:val="24"/>
          <w:lang w:val="uk-UA"/>
        </w:rPr>
        <w:t xml:space="preserve"> Е-mail: </w:t>
      </w:r>
      <w:r w:rsidR="003F1350">
        <w:rPr>
          <w:sz w:val="24"/>
          <w:lang w:val="en-US"/>
        </w:rPr>
        <w:t>ivga3</w:t>
      </w:r>
      <w:r w:rsidRPr="003F1350">
        <w:rPr>
          <w:sz w:val="24"/>
          <w:lang w:val="uk-UA"/>
        </w:rPr>
        <w:t>@ukr.net.</w:t>
      </w:r>
    </w:p>
    <w:p w14:paraId="3D3A1A60" w14:textId="77777777" w:rsidR="006764B0" w:rsidRDefault="0096339A" w:rsidP="006764B0">
      <w:pPr>
        <w:spacing w:after="0" w:line="240" w:lineRule="auto"/>
        <w:ind w:left="0" w:right="0" w:firstLine="720"/>
        <w:rPr>
          <w:sz w:val="24"/>
          <w:lang w:val="uk-UA"/>
        </w:rPr>
      </w:pPr>
      <w:r w:rsidRPr="003F1350">
        <w:rPr>
          <w:rFonts w:ascii="Segoe UI Emoji" w:eastAsia="Segoe UI Emoji" w:hAnsi="Segoe UI Emoji" w:cs="Segoe UI Emoji"/>
          <w:sz w:val="24"/>
          <w:lang w:val="uk-UA"/>
        </w:rPr>
        <w:t>📞</w:t>
      </w:r>
      <w:r w:rsidRPr="003F1350">
        <w:rPr>
          <w:sz w:val="24"/>
          <w:lang w:val="uk-UA"/>
        </w:rPr>
        <w:t xml:space="preserve">Телефон: </w:t>
      </w:r>
      <w:r w:rsidR="00B605D2" w:rsidRPr="003F1350">
        <w:rPr>
          <w:sz w:val="24"/>
          <w:lang w:val="uk-UA"/>
        </w:rPr>
        <w:t>+38(</w:t>
      </w:r>
      <w:r w:rsidR="003F1350">
        <w:rPr>
          <w:sz w:val="24"/>
          <w:lang w:val="uk-UA"/>
        </w:rPr>
        <w:t>095</w:t>
      </w:r>
      <w:r w:rsidR="00B605D2" w:rsidRPr="003F1350">
        <w:rPr>
          <w:sz w:val="24"/>
          <w:lang w:val="uk-UA"/>
        </w:rPr>
        <w:t>)-</w:t>
      </w:r>
      <w:r w:rsidR="003F1350">
        <w:rPr>
          <w:sz w:val="24"/>
          <w:lang w:val="uk-UA"/>
        </w:rPr>
        <w:t>255</w:t>
      </w:r>
      <w:r w:rsidR="00B605D2" w:rsidRPr="003F1350">
        <w:rPr>
          <w:sz w:val="24"/>
          <w:lang w:val="uk-UA"/>
        </w:rPr>
        <w:t>-</w:t>
      </w:r>
      <w:r w:rsidR="003F1350">
        <w:rPr>
          <w:sz w:val="24"/>
          <w:lang w:val="uk-UA"/>
        </w:rPr>
        <w:t>50</w:t>
      </w:r>
      <w:r w:rsidR="00B605D2" w:rsidRPr="003F1350">
        <w:rPr>
          <w:sz w:val="24"/>
          <w:lang w:val="uk-UA"/>
        </w:rPr>
        <w:t>-</w:t>
      </w:r>
      <w:r w:rsidR="003F1350">
        <w:rPr>
          <w:sz w:val="24"/>
          <w:lang w:val="uk-UA"/>
        </w:rPr>
        <w:t>03</w:t>
      </w:r>
      <w:r w:rsidR="00B605D2" w:rsidRPr="003F1350">
        <w:rPr>
          <w:sz w:val="24"/>
          <w:lang w:val="uk-UA"/>
        </w:rPr>
        <w:t>.</w:t>
      </w:r>
      <w:r w:rsidR="00F92F76" w:rsidRPr="003F1350">
        <w:rPr>
          <w:sz w:val="24"/>
          <w:lang w:val="uk-UA"/>
        </w:rPr>
        <w:t xml:space="preserve"> </w:t>
      </w:r>
    </w:p>
    <w:p w14:paraId="2B3107BE" w14:textId="468B03AB" w:rsidR="006764B0" w:rsidRPr="00091994" w:rsidRDefault="006764B0" w:rsidP="006764B0">
      <w:pPr>
        <w:spacing w:after="0" w:line="240" w:lineRule="auto"/>
        <w:ind w:left="0" w:right="0" w:firstLine="720"/>
        <w:rPr>
          <w:sz w:val="24"/>
          <w:lang w:val="uk-UA"/>
        </w:rPr>
      </w:pPr>
      <w:r w:rsidRPr="00091994">
        <w:rPr>
          <w:sz w:val="24"/>
          <w:lang w:val="uk-UA"/>
        </w:rPr>
        <w:t xml:space="preserve">Дата набрання чинності цією редакцією Публічної оферти: </w:t>
      </w:r>
      <w:r w:rsidR="003832AE">
        <w:rPr>
          <w:sz w:val="24"/>
          <w:lang w:val="uk-UA"/>
        </w:rPr>
        <w:t>7 жовтня 2026 року</w:t>
      </w:r>
      <w:bookmarkStart w:id="0" w:name="_GoBack"/>
      <w:bookmarkEnd w:id="0"/>
    </w:p>
    <w:p w14:paraId="1302BE2C" w14:textId="77777777" w:rsidR="006764B0" w:rsidRDefault="006764B0" w:rsidP="006764B0">
      <w:pPr>
        <w:spacing w:after="0" w:line="240" w:lineRule="auto"/>
        <w:ind w:left="0" w:right="0" w:firstLine="720"/>
        <w:rPr>
          <w:lang w:val="uk-UA"/>
        </w:rPr>
      </w:pPr>
    </w:p>
    <w:p w14:paraId="4A876178" w14:textId="44C577BC" w:rsidR="005563DF" w:rsidRPr="003F1350" w:rsidRDefault="005563DF" w:rsidP="006764B0">
      <w:pPr>
        <w:spacing w:after="0" w:line="240" w:lineRule="auto"/>
        <w:ind w:left="0" w:right="0" w:firstLine="720"/>
        <w:rPr>
          <w:sz w:val="24"/>
          <w:lang w:val="uk-UA"/>
        </w:rPr>
      </w:pPr>
    </w:p>
    <w:sectPr w:rsidR="005563DF" w:rsidRPr="003F1350" w:rsidSect="00091994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4" w:bottom="1134" w:left="1134" w:header="720" w:footer="9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29EA0" w14:textId="77777777" w:rsidR="00A06167" w:rsidRDefault="00A06167">
      <w:pPr>
        <w:spacing w:after="0" w:line="240" w:lineRule="auto"/>
      </w:pPr>
      <w:r>
        <w:separator/>
      </w:r>
    </w:p>
  </w:endnote>
  <w:endnote w:type="continuationSeparator" w:id="0">
    <w:p w14:paraId="08E7F312" w14:textId="77777777" w:rsidR="00A06167" w:rsidRDefault="00A06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E98DB" w14:textId="77777777" w:rsidR="005563DF" w:rsidRDefault="0096339A">
    <w:pPr>
      <w:spacing w:after="0" w:line="259" w:lineRule="auto"/>
      <w:ind w:left="0" w:right="-121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18"/>
      </w:rPr>
      <w:t>1</w:t>
    </w:r>
    <w:r>
      <w:rPr>
        <w:rFonts w:ascii="Calibri" w:eastAsia="Calibri" w:hAnsi="Calibri" w:cs="Calibri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219AD" w14:textId="18DB7F90" w:rsidR="005563DF" w:rsidRDefault="0096339A" w:rsidP="006764B0">
    <w:pPr>
      <w:spacing w:after="0" w:line="259" w:lineRule="auto"/>
      <w:ind w:left="0" w:right="-121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6167" w:rsidRPr="00A06167">
      <w:rPr>
        <w:rFonts w:ascii="Calibri" w:eastAsia="Calibri" w:hAnsi="Calibri" w:cs="Calibri"/>
        <w:noProof/>
        <w:sz w:val="18"/>
      </w:rPr>
      <w:t>1</w:t>
    </w:r>
    <w:r>
      <w:rPr>
        <w:rFonts w:ascii="Calibri" w:eastAsia="Calibri" w:hAnsi="Calibri" w:cs="Calibri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3BE7B" w14:textId="77777777" w:rsidR="005563DF" w:rsidRDefault="0096339A">
    <w:pPr>
      <w:spacing w:after="0" w:line="259" w:lineRule="auto"/>
      <w:ind w:left="0" w:right="-121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18"/>
      </w:rPr>
      <w:t>1</w:t>
    </w:r>
    <w:r>
      <w:rPr>
        <w:rFonts w:ascii="Calibri" w:eastAsia="Calibri" w:hAnsi="Calibri" w:cs="Calibri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101C23" w14:textId="77777777" w:rsidR="00A06167" w:rsidRDefault="00A06167">
      <w:pPr>
        <w:spacing w:after="0" w:line="240" w:lineRule="auto"/>
      </w:pPr>
      <w:r>
        <w:separator/>
      </w:r>
    </w:p>
  </w:footnote>
  <w:footnote w:type="continuationSeparator" w:id="0">
    <w:p w14:paraId="32EC0465" w14:textId="77777777" w:rsidR="00A06167" w:rsidRDefault="00A06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EF5EE" w14:textId="55ACA533" w:rsidR="00F92F76" w:rsidRDefault="00F92F76" w:rsidP="00F92F76">
    <w:pPr>
      <w:pStyle w:val="a3"/>
      <w:jc w:val="right"/>
    </w:pPr>
    <w:r>
      <w:rPr>
        <w:noProof/>
        <w:lang w:val="uk-UA" w:eastAsia="uk-UA"/>
      </w:rPr>
      <w:drawing>
        <wp:inline distT="0" distB="0" distL="0" distR="0" wp14:anchorId="5B4A7163" wp14:editId="1FDEF8BF">
          <wp:extent cx="870913" cy="870913"/>
          <wp:effectExtent l="0" t="0" r="5715" b="571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4621" cy="8746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77174"/>
    <w:multiLevelType w:val="multilevel"/>
    <w:tmpl w:val="82B6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451A1"/>
    <w:multiLevelType w:val="multilevel"/>
    <w:tmpl w:val="94F4E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61D03"/>
    <w:multiLevelType w:val="multilevel"/>
    <w:tmpl w:val="801AC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F6199"/>
    <w:multiLevelType w:val="multilevel"/>
    <w:tmpl w:val="0786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C80288"/>
    <w:multiLevelType w:val="multilevel"/>
    <w:tmpl w:val="77B2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C67AAA"/>
    <w:multiLevelType w:val="multilevel"/>
    <w:tmpl w:val="26F4C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84454B"/>
    <w:multiLevelType w:val="multilevel"/>
    <w:tmpl w:val="30768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0713B4"/>
    <w:multiLevelType w:val="hybridMultilevel"/>
    <w:tmpl w:val="38D81108"/>
    <w:lvl w:ilvl="0" w:tplc="DFF8B7E0">
      <w:start w:val="1"/>
      <w:numFmt w:val="bullet"/>
      <w:lvlText w:val="-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506FE4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D6F288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9EFE5A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0EDECA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D8EB10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18E510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FE536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664D72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D90F9C"/>
    <w:multiLevelType w:val="multilevel"/>
    <w:tmpl w:val="0088D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57171A"/>
    <w:multiLevelType w:val="multilevel"/>
    <w:tmpl w:val="F1DE6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6D3CA5"/>
    <w:multiLevelType w:val="multilevel"/>
    <w:tmpl w:val="72BE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DE0EEE"/>
    <w:multiLevelType w:val="multilevel"/>
    <w:tmpl w:val="CCEE4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3E5DBC"/>
    <w:multiLevelType w:val="multilevel"/>
    <w:tmpl w:val="9D1E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CC357C"/>
    <w:multiLevelType w:val="multilevel"/>
    <w:tmpl w:val="3EF23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11"/>
  </w:num>
  <w:num w:numId="6">
    <w:abstractNumId w:val="1"/>
  </w:num>
  <w:num w:numId="7">
    <w:abstractNumId w:val="9"/>
  </w:num>
  <w:num w:numId="8">
    <w:abstractNumId w:val="8"/>
  </w:num>
  <w:num w:numId="9">
    <w:abstractNumId w:val="13"/>
  </w:num>
  <w:num w:numId="10">
    <w:abstractNumId w:val="3"/>
  </w:num>
  <w:num w:numId="11">
    <w:abstractNumId w:val="12"/>
  </w:num>
  <w:num w:numId="12">
    <w:abstractNumId w:val="6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DF"/>
    <w:rsid w:val="00001D68"/>
    <w:rsid w:val="00016E22"/>
    <w:rsid w:val="00091994"/>
    <w:rsid w:val="00133D89"/>
    <w:rsid w:val="00192016"/>
    <w:rsid w:val="002646FF"/>
    <w:rsid w:val="003346FC"/>
    <w:rsid w:val="003832AE"/>
    <w:rsid w:val="003F1350"/>
    <w:rsid w:val="005563DF"/>
    <w:rsid w:val="006764B0"/>
    <w:rsid w:val="006B3277"/>
    <w:rsid w:val="00705FDD"/>
    <w:rsid w:val="007E6D60"/>
    <w:rsid w:val="00863971"/>
    <w:rsid w:val="0096339A"/>
    <w:rsid w:val="00A06167"/>
    <w:rsid w:val="00A751C9"/>
    <w:rsid w:val="00B560D6"/>
    <w:rsid w:val="00B605D2"/>
    <w:rsid w:val="00D4247B"/>
    <w:rsid w:val="00F92F76"/>
    <w:rsid w:val="00FA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616D6"/>
  <w15:docId w15:val="{7D86BD0D-4C60-403A-84A9-C31529DF3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9" w:line="248" w:lineRule="auto"/>
      <w:ind w:left="10" w:right="4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38" w:line="259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32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32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2"/>
    </w:rPr>
  </w:style>
  <w:style w:type="paragraph" w:styleId="a3">
    <w:name w:val="header"/>
    <w:basedOn w:val="a"/>
    <w:link w:val="a4"/>
    <w:uiPriority w:val="99"/>
    <w:unhideWhenUsed/>
    <w:rsid w:val="00F92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92F76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6B32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B3277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a5">
    <w:name w:val="List Paragraph"/>
    <w:basedOn w:val="a"/>
    <w:uiPriority w:val="34"/>
    <w:qFormat/>
    <w:rsid w:val="00A751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2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11</Pages>
  <Words>16722</Words>
  <Characters>9532</Characters>
  <Application>Microsoft Office Word</Application>
  <DocSecurity>0</DocSecurity>
  <Lines>79</Lines>
  <Paragraphs>52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Чемерис</dc:creator>
  <cp:keywords/>
  <cp:lastModifiedBy>RePack by Diakov</cp:lastModifiedBy>
  <cp:revision>17</cp:revision>
  <dcterms:created xsi:type="dcterms:W3CDTF">2026-05-18T22:10:00Z</dcterms:created>
  <dcterms:modified xsi:type="dcterms:W3CDTF">2026-10-07T08:36:00Z</dcterms:modified>
</cp:coreProperties>
</file>